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FC" w:rsidRPr="002A45FC" w:rsidRDefault="002A45FC" w:rsidP="002A45F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2A45FC">
        <w:rPr>
          <w:b/>
          <w:sz w:val="28"/>
          <w:szCs w:val="28"/>
        </w:rPr>
        <w:t>Справка</w:t>
      </w:r>
      <w:r w:rsidR="00775847">
        <w:rPr>
          <w:b/>
          <w:sz w:val="28"/>
          <w:szCs w:val="28"/>
        </w:rPr>
        <w:t xml:space="preserve"> по управлению коммунальным рынком «</w:t>
      </w:r>
      <w:proofErr w:type="spellStart"/>
      <w:r w:rsidR="00775847">
        <w:rPr>
          <w:b/>
          <w:sz w:val="28"/>
          <w:szCs w:val="28"/>
        </w:rPr>
        <w:t>Табыс</w:t>
      </w:r>
      <w:proofErr w:type="spellEnd"/>
      <w:r w:rsidR="00775847">
        <w:rPr>
          <w:b/>
          <w:sz w:val="28"/>
          <w:szCs w:val="28"/>
        </w:rPr>
        <w:t>»</w:t>
      </w:r>
    </w:p>
    <w:p w:rsidR="002A45FC" w:rsidRDefault="002A45FC" w:rsidP="002A45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056A" w:rsidRPr="002A45FC" w:rsidRDefault="009A6999" w:rsidP="004405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5FC">
        <w:rPr>
          <w:sz w:val="28"/>
          <w:szCs w:val="28"/>
        </w:rPr>
        <w:t xml:space="preserve">В соответствии с решением Совета директоров </w:t>
      </w:r>
      <w:r w:rsidR="00775847">
        <w:rPr>
          <w:sz w:val="28"/>
          <w:szCs w:val="28"/>
        </w:rPr>
        <w:t>АО «СПК «</w:t>
      </w:r>
      <w:proofErr w:type="spellStart"/>
      <w:r w:rsidR="00775847">
        <w:rPr>
          <w:sz w:val="28"/>
          <w:szCs w:val="28"/>
        </w:rPr>
        <w:t>Актобе</w:t>
      </w:r>
      <w:proofErr w:type="spellEnd"/>
      <w:r w:rsidR="00775847">
        <w:rPr>
          <w:sz w:val="28"/>
          <w:szCs w:val="28"/>
        </w:rPr>
        <w:t>»</w:t>
      </w:r>
      <w:r w:rsidRPr="002A45FC">
        <w:rPr>
          <w:sz w:val="28"/>
          <w:szCs w:val="28"/>
        </w:rPr>
        <w:t xml:space="preserve"> </w:t>
      </w:r>
      <w:r w:rsidR="00775847" w:rsidRPr="00775847">
        <w:rPr>
          <w:i/>
          <w:sz w:val="28"/>
          <w:szCs w:val="28"/>
        </w:rPr>
        <w:t>(</w:t>
      </w:r>
      <w:r w:rsidRPr="00775847">
        <w:rPr>
          <w:i/>
          <w:sz w:val="28"/>
          <w:szCs w:val="28"/>
        </w:rPr>
        <w:t>№2 от 17 марта 2025 года</w:t>
      </w:r>
      <w:r w:rsidR="00775847" w:rsidRPr="00775847">
        <w:rPr>
          <w:i/>
          <w:sz w:val="28"/>
          <w:szCs w:val="28"/>
        </w:rPr>
        <w:t>)</w:t>
      </w:r>
      <w:r w:rsidRPr="002A45FC">
        <w:rPr>
          <w:sz w:val="28"/>
          <w:szCs w:val="28"/>
        </w:rPr>
        <w:t xml:space="preserve"> принято решение о передаче</w:t>
      </w:r>
      <w:r w:rsidR="00775847">
        <w:rPr>
          <w:sz w:val="28"/>
          <w:szCs w:val="28"/>
        </w:rPr>
        <w:t xml:space="preserve"> коммунального рынка «</w:t>
      </w:r>
      <w:proofErr w:type="spellStart"/>
      <w:r w:rsidR="00775847">
        <w:rPr>
          <w:sz w:val="28"/>
          <w:szCs w:val="28"/>
        </w:rPr>
        <w:t>Табыс</w:t>
      </w:r>
      <w:proofErr w:type="spellEnd"/>
      <w:r w:rsidR="00775847">
        <w:rPr>
          <w:sz w:val="28"/>
          <w:szCs w:val="28"/>
        </w:rPr>
        <w:t>» в</w:t>
      </w:r>
      <w:r w:rsidRPr="002A45FC">
        <w:rPr>
          <w:sz w:val="28"/>
          <w:szCs w:val="28"/>
        </w:rPr>
        <w:t xml:space="preserve"> управление на рыночных условиях</w:t>
      </w:r>
      <w:r w:rsidR="00993FA8">
        <w:rPr>
          <w:sz w:val="28"/>
          <w:szCs w:val="28"/>
        </w:rPr>
        <w:t xml:space="preserve"> в конкурентную среду</w:t>
      </w:r>
      <w:r w:rsidRPr="002A45FC">
        <w:rPr>
          <w:sz w:val="28"/>
          <w:szCs w:val="28"/>
        </w:rPr>
        <w:t xml:space="preserve"> посредством проведения конкурса.</w:t>
      </w:r>
    </w:p>
    <w:p w:rsidR="009A6999" w:rsidRPr="002A45FC" w:rsidRDefault="0044056A" w:rsidP="0044056A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2A45FC">
        <w:rPr>
          <w:sz w:val="28"/>
          <w:szCs w:val="28"/>
        </w:rPr>
        <w:t>На сегодняшний день</w:t>
      </w:r>
      <w:r w:rsidR="00775847">
        <w:rPr>
          <w:sz w:val="28"/>
          <w:szCs w:val="28"/>
        </w:rPr>
        <w:t xml:space="preserve"> ведутся переговоры с потенциальными управляющими и</w:t>
      </w:r>
      <w:r w:rsidRPr="002A45FC">
        <w:rPr>
          <w:sz w:val="28"/>
          <w:szCs w:val="28"/>
        </w:rPr>
        <w:t xml:space="preserve"> </w:t>
      </w:r>
      <w:r w:rsidR="00775847">
        <w:rPr>
          <w:sz w:val="28"/>
          <w:szCs w:val="28"/>
        </w:rPr>
        <w:t>разрабатывается</w:t>
      </w:r>
      <w:r w:rsidRPr="002A45FC">
        <w:rPr>
          <w:sz w:val="28"/>
          <w:szCs w:val="28"/>
        </w:rPr>
        <w:t xml:space="preserve"> </w:t>
      </w:r>
      <w:r w:rsidRPr="00775847">
        <w:rPr>
          <w:b/>
          <w:sz w:val="28"/>
          <w:szCs w:val="28"/>
        </w:rPr>
        <w:t xml:space="preserve">техническое задание </w:t>
      </w:r>
      <w:r w:rsidR="00775847" w:rsidRPr="00775847">
        <w:rPr>
          <w:b/>
          <w:sz w:val="28"/>
          <w:szCs w:val="28"/>
        </w:rPr>
        <w:t>с</w:t>
      </w:r>
      <w:r w:rsidRPr="00775847">
        <w:rPr>
          <w:b/>
          <w:sz w:val="28"/>
          <w:szCs w:val="28"/>
        </w:rPr>
        <w:t xml:space="preserve"> </w:t>
      </w:r>
      <w:r w:rsidR="00775847" w:rsidRPr="00775847">
        <w:rPr>
          <w:b/>
          <w:sz w:val="28"/>
          <w:szCs w:val="28"/>
        </w:rPr>
        <w:t>учетом</w:t>
      </w:r>
      <w:r w:rsidRPr="00775847">
        <w:rPr>
          <w:b/>
          <w:sz w:val="28"/>
          <w:szCs w:val="28"/>
        </w:rPr>
        <w:t xml:space="preserve"> о</w:t>
      </w:r>
      <w:r w:rsidR="009A6999" w:rsidRPr="00775847">
        <w:rPr>
          <w:b/>
          <w:sz w:val="28"/>
          <w:szCs w:val="28"/>
        </w:rPr>
        <w:t>сновны</w:t>
      </w:r>
      <w:r w:rsidR="00775847" w:rsidRPr="00775847">
        <w:rPr>
          <w:b/>
          <w:sz w:val="28"/>
          <w:szCs w:val="28"/>
        </w:rPr>
        <w:t>х</w:t>
      </w:r>
      <w:r w:rsidR="009A6999" w:rsidRPr="00775847">
        <w:rPr>
          <w:b/>
          <w:sz w:val="28"/>
          <w:szCs w:val="28"/>
        </w:rPr>
        <w:t xml:space="preserve"> услови</w:t>
      </w:r>
      <w:r w:rsidR="00775847" w:rsidRPr="00775847">
        <w:rPr>
          <w:b/>
          <w:sz w:val="28"/>
          <w:szCs w:val="28"/>
        </w:rPr>
        <w:t>й</w:t>
      </w:r>
      <w:r w:rsidR="009A6999" w:rsidRPr="00775847">
        <w:rPr>
          <w:b/>
          <w:sz w:val="28"/>
          <w:szCs w:val="28"/>
        </w:rPr>
        <w:t xml:space="preserve"> передачи </w:t>
      </w:r>
      <w:r w:rsidRPr="00775847">
        <w:rPr>
          <w:b/>
          <w:sz w:val="28"/>
          <w:szCs w:val="28"/>
        </w:rPr>
        <w:t>в конкурентную среду</w:t>
      </w:r>
      <w:r w:rsidR="00775847">
        <w:rPr>
          <w:b/>
          <w:sz w:val="28"/>
          <w:szCs w:val="28"/>
        </w:rPr>
        <w:t>, а именно</w:t>
      </w:r>
      <w:r w:rsidR="009A6999" w:rsidRPr="00775847">
        <w:rPr>
          <w:b/>
          <w:sz w:val="28"/>
          <w:szCs w:val="28"/>
        </w:rPr>
        <w:t>:</w:t>
      </w:r>
    </w:p>
    <w:p w:rsidR="009A6999" w:rsidRPr="002A45FC" w:rsidRDefault="009A6999" w:rsidP="004405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45FC">
        <w:rPr>
          <w:sz w:val="28"/>
          <w:szCs w:val="28"/>
        </w:rPr>
        <w:t>Проведение капитального и текущего ремонта рынка с распределением затрат между сторонами пропорц</w:t>
      </w:r>
      <w:r w:rsidR="00775847">
        <w:rPr>
          <w:sz w:val="28"/>
          <w:szCs w:val="28"/>
        </w:rPr>
        <w:t>ионально их долям собственности;</w:t>
      </w:r>
    </w:p>
    <w:p w:rsidR="009A6999" w:rsidRPr="002A45FC" w:rsidRDefault="009A6999" w:rsidP="004405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45FC">
        <w:rPr>
          <w:sz w:val="28"/>
          <w:szCs w:val="28"/>
        </w:rPr>
        <w:t xml:space="preserve">Утверждение единой </w:t>
      </w:r>
      <w:r w:rsidR="00775847">
        <w:rPr>
          <w:sz w:val="28"/>
          <w:szCs w:val="28"/>
        </w:rPr>
        <w:t>методики учета арендных доходов;</w:t>
      </w:r>
    </w:p>
    <w:p w:rsidR="009A6999" w:rsidRPr="002A45FC" w:rsidRDefault="009A6999" w:rsidP="004405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45FC">
        <w:rPr>
          <w:sz w:val="28"/>
          <w:szCs w:val="28"/>
        </w:rPr>
        <w:t>Установление фиксированных арендных ставок с учетом рыночных условий и разработк</w:t>
      </w:r>
      <w:r w:rsidR="00775847">
        <w:rPr>
          <w:sz w:val="28"/>
          <w:szCs w:val="28"/>
        </w:rPr>
        <w:t>а прозрачной системы их расчета;</w:t>
      </w:r>
    </w:p>
    <w:p w:rsidR="009A6999" w:rsidRPr="002A45FC" w:rsidRDefault="009A6999" w:rsidP="004405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45FC">
        <w:rPr>
          <w:sz w:val="28"/>
          <w:szCs w:val="28"/>
        </w:rPr>
        <w:t>Введение платы за использование разд</w:t>
      </w:r>
      <w:r w:rsidR="00775847">
        <w:rPr>
          <w:sz w:val="28"/>
          <w:szCs w:val="28"/>
        </w:rPr>
        <w:t>елочных зон и холодильных камер;</w:t>
      </w:r>
    </w:p>
    <w:p w:rsidR="009A6999" w:rsidRPr="002A45FC" w:rsidRDefault="009A6999" w:rsidP="004405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45FC">
        <w:rPr>
          <w:sz w:val="28"/>
          <w:szCs w:val="28"/>
        </w:rPr>
        <w:t>Установка приборов учета для контроля</w:t>
      </w:r>
      <w:r w:rsidR="00775847">
        <w:rPr>
          <w:sz w:val="28"/>
          <w:szCs w:val="28"/>
        </w:rPr>
        <w:t xml:space="preserve"> потребления коммунальных услуг;</w:t>
      </w:r>
    </w:p>
    <w:p w:rsidR="009A6999" w:rsidRPr="002A45FC" w:rsidRDefault="009A6999" w:rsidP="004405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45FC">
        <w:rPr>
          <w:sz w:val="28"/>
          <w:szCs w:val="28"/>
        </w:rPr>
        <w:t>Полный запрет на прием н</w:t>
      </w:r>
      <w:r w:rsidR="00775847">
        <w:rPr>
          <w:sz w:val="28"/>
          <w:szCs w:val="28"/>
        </w:rPr>
        <w:t>аличных платежей от арендаторов;</w:t>
      </w:r>
    </w:p>
    <w:p w:rsidR="009A6999" w:rsidRPr="002A45FC" w:rsidRDefault="009A6999" w:rsidP="004405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45FC">
        <w:rPr>
          <w:sz w:val="28"/>
          <w:szCs w:val="28"/>
        </w:rPr>
        <w:t>Проработка вопроса легализации торговых объектов, размещенных на земельных учас</w:t>
      </w:r>
      <w:r w:rsidR="00775847">
        <w:rPr>
          <w:sz w:val="28"/>
          <w:szCs w:val="28"/>
        </w:rPr>
        <w:t>тках, не принадлежащих Обществу;</w:t>
      </w:r>
    </w:p>
    <w:p w:rsidR="009A6999" w:rsidRPr="002A45FC" w:rsidRDefault="009A6999" w:rsidP="004405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45FC">
        <w:rPr>
          <w:sz w:val="28"/>
          <w:szCs w:val="28"/>
        </w:rPr>
        <w:t>Изучение и внедрение передового опыта функционирования рынков Актюбинской области.</w:t>
      </w:r>
    </w:p>
    <w:p w:rsidR="009A6999" w:rsidRPr="002A45FC" w:rsidRDefault="009A6999" w:rsidP="0044056A">
      <w:pPr>
        <w:pStyle w:val="a3"/>
        <w:ind w:left="720"/>
        <w:jc w:val="both"/>
        <w:rPr>
          <w:sz w:val="28"/>
          <w:szCs w:val="28"/>
        </w:rPr>
      </w:pPr>
      <w:r w:rsidRPr="002A45FC">
        <w:rPr>
          <w:sz w:val="28"/>
          <w:szCs w:val="28"/>
        </w:rPr>
        <w:t>В целях повышения качества предоставляемых услуг:</w:t>
      </w:r>
    </w:p>
    <w:p w:rsidR="009A6999" w:rsidRPr="002A45FC" w:rsidRDefault="0044056A" w:rsidP="0044056A">
      <w:pPr>
        <w:pStyle w:val="a3"/>
        <w:numPr>
          <w:ilvl w:val="0"/>
          <w:numId w:val="8"/>
        </w:numPr>
        <w:ind w:left="709" w:hanging="283"/>
        <w:jc w:val="both"/>
        <w:rPr>
          <w:sz w:val="28"/>
          <w:szCs w:val="28"/>
        </w:rPr>
      </w:pPr>
      <w:r w:rsidRPr="002A45FC">
        <w:rPr>
          <w:sz w:val="28"/>
          <w:szCs w:val="28"/>
        </w:rPr>
        <w:t>Улу</w:t>
      </w:r>
      <w:r w:rsidR="009A6999" w:rsidRPr="002A45FC">
        <w:rPr>
          <w:sz w:val="28"/>
          <w:szCs w:val="28"/>
        </w:rPr>
        <w:t>чшение освещения территории рынка;</w:t>
      </w:r>
    </w:p>
    <w:p w:rsidR="009A6999" w:rsidRPr="002A45FC" w:rsidRDefault="0044056A" w:rsidP="0044056A">
      <w:pPr>
        <w:pStyle w:val="a3"/>
        <w:numPr>
          <w:ilvl w:val="0"/>
          <w:numId w:val="8"/>
        </w:numPr>
        <w:ind w:left="709" w:hanging="283"/>
        <w:jc w:val="both"/>
        <w:rPr>
          <w:sz w:val="28"/>
          <w:szCs w:val="28"/>
        </w:rPr>
      </w:pPr>
      <w:r w:rsidRPr="002A45FC">
        <w:rPr>
          <w:sz w:val="28"/>
          <w:szCs w:val="28"/>
        </w:rPr>
        <w:t>Организация качественной услуги по грузоперевозкам;</w:t>
      </w:r>
    </w:p>
    <w:p w:rsidR="009A6999" w:rsidRPr="002A45FC" w:rsidRDefault="0044056A" w:rsidP="0044056A">
      <w:pPr>
        <w:pStyle w:val="a3"/>
        <w:numPr>
          <w:ilvl w:val="0"/>
          <w:numId w:val="8"/>
        </w:numPr>
        <w:ind w:left="709" w:hanging="283"/>
        <w:jc w:val="both"/>
        <w:rPr>
          <w:sz w:val="28"/>
          <w:szCs w:val="28"/>
        </w:rPr>
      </w:pPr>
      <w:r w:rsidRPr="002A45FC">
        <w:rPr>
          <w:sz w:val="28"/>
          <w:szCs w:val="28"/>
        </w:rPr>
        <w:t>Оснащение территории системы видеонаблюдения.</w:t>
      </w:r>
    </w:p>
    <w:p w:rsidR="009A6999" w:rsidRPr="002A45FC" w:rsidRDefault="009A6999" w:rsidP="0044056A">
      <w:pPr>
        <w:pStyle w:val="a3"/>
        <w:ind w:left="720"/>
        <w:jc w:val="both"/>
        <w:rPr>
          <w:sz w:val="28"/>
          <w:szCs w:val="28"/>
        </w:rPr>
      </w:pPr>
      <w:r w:rsidRPr="002A45FC">
        <w:rPr>
          <w:sz w:val="28"/>
          <w:szCs w:val="28"/>
        </w:rPr>
        <w:t>По вопросам выдачи подотчетных средств:</w:t>
      </w:r>
    </w:p>
    <w:p w:rsidR="009A6999" w:rsidRPr="002A45FC" w:rsidRDefault="0044056A" w:rsidP="0044056A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 w:rsidRPr="002A45FC">
        <w:rPr>
          <w:sz w:val="28"/>
          <w:szCs w:val="28"/>
        </w:rPr>
        <w:t>Установление лимита выдачи подотчетных сумм в месяц;</w:t>
      </w:r>
    </w:p>
    <w:p w:rsidR="009A6999" w:rsidRPr="002A45FC" w:rsidRDefault="0044056A" w:rsidP="0044056A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 w:rsidRPr="002A45FC">
        <w:rPr>
          <w:sz w:val="28"/>
          <w:szCs w:val="28"/>
        </w:rPr>
        <w:t>Сокращение категорий расход</w:t>
      </w:r>
      <w:r w:rsidR="009A6999" w:rsidRPr="002A45FC">
        <w:rPr>
          <w:sz w:val="28"/>
          <w:szCs w:val="28"/>
        </w:rPr>
        <w:t>ов с четким определением допустимых направлений использования;</w:t>
      </w:r>
    </w:p>
    <w:p w:rsidR="009A6999" w:rsidRPr="002A45FC" w:rsidRDefault="0044056A" w:rsidP="0044056A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 w:rsidRPr="002A45FC">
        <w:rPr>
          <w:sz w:val="28"/>
          <w:szCs w:val="28"/>
        </w:rPr>
        <w:t xml:space="preserve">Перевод выплат на корпоративные карты для снижения рисков </w:t>
      </w:r>
      <w:proofErr w:type="spellStart"/>
      <w:r w:rsidRPr="002A45FC">
        <w:rPr>
          <w:sz w:val="28"/>
          <w:szCs w:val="28"/>
        </w:rPr>
        <w:t>обналичивания</w:t>
      </w:r>
      <w:proofErr w:type="spellEnd"/>
      <w:r w:rsidRPr="002A45FC">
        <w:rPr>
          <w:sz w:val="28"/>
          <w:szCs w:val="28"/>
        </w:rPr>
        <w:t xml:space="preserve"> и повышения контроля.</w:t>
      </w:r>
    </w:p>
    <w:p w:rsidR="0044056A" w:rsidRPr="00775847" w:rsidRDefault="00775847" w:rsidP="0044056A">
      <w:pPr>
        <w:pStyle w:val="a3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Одним из основных условий в</w:t>
      </w:r>
      <w:r w:rsidR="0044056A" w:rsidRPr="00775847">
        <w:rPr>
          <w:b/>
          <w:sz w:val="28"/>
          <w:szCs w:val="28"/>
        </w:rPr>
        <w:t xml:space="preserve"> части финансовых обязательств </w:t>
      </w:r>
      <w:r>
        <w:rPr>
          <w:b/>
          <w:sz w:val="28"/>
          <w:szCs w:val="28"/>
        </w:rPr>
        <w:t>является</w:t>
      </w:r>
      <w:r w:rsidRPr="00775847">
        <w:rPr>
          <w:b/>
          <w:sz w:val="28"/>
          <w:szCs w:val="28"/>
        </w:rPr>
        <w:t xml:space="preserve"> </w:t>
      </w:r>
      <w:r w:rsidR="002A45FC" w:rsidRPr="00775847">
        <w:rPr>
          <w:b/>
          <w:sz w:val="28"/>
          <w:szCs w:val="28"/>
        </w:rPr>
        <w:t>–</w:t>
      </w:r>
      <w:r w:rsidR="0044056A" w:rsidRPr="00775847">
        <w:rPr>
          <w:b/>
          <w:sz w:val="28"/>
          <w:szCs w:val="28"/>
        </w:rPr>
        <w:t xml:space="preserve"> в</w:t>
      </w:r>
      <w:r w:rsidR="0044056A" w:rsidRPr="00775847">
        <w:rPr>
          <w:b/>
          <w:color w:val="000000"/>
          <w:sz w:val="28"/>
          <w:szCs w:val="28"/>
        </w:rPr>
        <w:t>ыплата в адрес Общества в размере не менее 30 000 000 тенге в год.</w:t>
      </w:r>
      <w:bookmarkStart w:id="0" w:name="_GoBack"/>
      <w:bookmarkEnd w:id="0"/>
    </w:p>
    <w:p w:rsidR="00A61308" w:rsidRPr="002A45FC" w:rsidRDefault="00A61308" w:rsidP="00A613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1308" w:rsidRPr="002A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C8D"/>
    <w:multiLevelType w:val="multilevel"/>
    <w:tmpl w:val="3E2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06FA2"/>
    <w:multiLevelType w:val="multilevel"/>
    <w:tmpl w:val="3E2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B618F"/>
    <w:multiLevelType w:val="multilevel"/>
    <w:tmpl w:val="3E2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A75F4"/>
    <w:multiLevelType w:val="hybridMultilevel"/>
    <w:tmpl w:val="A39C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C6798"/>
    <w:multiLevelType w:val="hybridMultilevel"/>
    <w:tmpl w:val="04F0AE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047D0C"/>
    <w:multiLevelType w:val="multilevel"/>
    <w:tmpl w:val="3E2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C47AE"/>
    <w:multiLevelType w:val="hybridMultilevel"/>
    <w:tmpl w:val="522006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E16A44"/>
    <w:multiLevelType w:val="multilevel"/>
    <w:tmpl w:val="3E2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05E5F"/>
    <w:multiLevelType w:val="multilevel"/>
    <w:tmpl w:val="3E2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08"/>
    <w:rsid w:val="0014296D"/>
    <w:rsid w:val="002A45FC"/>
    <w:rsid w:val="0044056A"/>
    <w:rsid w:val="004C1E62"/>
    <w:rsid w:val="00775847"/>
    <w:rsid w:val="00993FA8"/>
    <w:rsid w:val="009A6999"/>
    <w:rsid w:val="00A61308"/>
    <w:rsid w:val="00D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81E3"/>
  <w15:chartTrackingRefBased/>
  <w15:docId w15:val="{78C3F6D5-6918-45A6-A4C6-C870F702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 Сембаева</dc:creator>
  <cp:keywords/>
  <dc:description/>
  <cp:lastModifiedBy>Тажниязова Эльнара Онгарсыновна</cp:lastModifiedBy>
  <cp:revision>3</cp:revision>
  <dcterms:created xsi:type="dcterms:W3CDTF">2025-03-31T05:30:00Z</dcterms:created>
  <dcterms:modified xsi:type="dcterms:W3CDTF">2025-03-31T06:24:00Z</dcterms:modified>
</cp:coreProperties>
</file>